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DA" w:rsidRDefault="000623DA" w:rsidP="000623DA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85800" cy="790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DA" w:rsidRDefault="000623DA" w:rsidP="000623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ЗЕМСКОЕ СОБРАНИЕ</w:t>
      </w:r>
    </w:p>
    <w:p w:rsidR="000623DA" w:rsidRDefault="000623DA" w:rsidP="000623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ТОНКИНСКОГО МУНИЦИПАЛЬНОГО РАЙОНА</w:t>
      </w:r>
    </w:p>
    <w:p w:rsidR="000623DA" w:rsidRDefault="000623DA" w:rsidP="000623DA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НИЖЕГОРОДСКОЙ ОБЛАСТИ</w:t>
      </w:r>
    </w:p>
    <w:p w:rsidR="000623DA" w:rsidRDefault="000623DA" w:rsidP="000623DA">
      <w:pPr>
        <w:jc w:val="center"/>
        <w:rPr>
          <w:sz w:val="28"/>
          <w:szCs w:val="28"/>
        </w:rPr>
      </w:pPr>
    </w:p>
    <w:p w:rsidR="000623DA" w:rsidRDefault="000623DA" w:rsidP="000623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623DA" w:rsidRDefault="000623DA" w:rsidP="000623DA">
      <w:pPr>
        <w:jc w:val="center"/>
        <w:rPr>
          <w:sz w:val="28"/>
          <w:szCs w:val="28"/>
        </w:rPr>
      </w:pPr>
    </w:p>
    <w:p w:rsidR="000623DA" w:rsidRDefault="000623DA" w:rsidP="000623DA">
      <w:pPr>
        <w:jc w:val="center"/>
        <w:rPr>
          <w:sz w:val="28"/>
          <w:szCs w:val="28"/>
        </w:rPr>
      </w:pPr>
    </w:p>
    <w:p w:rsidR="000623DA" w:rsidRDefault="000623DA" w:rsidP="000623DA">
      <w:pPr>
        <w:rPr>
          <w:sz w:val="28"/>
          <w:szCs w:val="28"/>
        </w:rPr>
      </w:pPr>
      <w:r>
        <w:rPr>
          <w:sz w:val="28"/>
          <w:szCs w:val="28"/>
        </w:rPr>
        <w:t>17 августа 2017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175</w:t>
      </w:r>
    </w:p>
    <w:p w:rsidR="000623DA" w:rsidRDefault="000623DA" w:rsidP="000623DA">
      <w:pPr>
        <w:jc w:val="center"/>
        <w:rPr>
          <w:sz w:val="28"/>
          <w:szCs w:val="28"/>
        </w:rPr>
      </w:pPr>
    </w:p>
    <w:p w:rsidR="000623DA" w:rsidRDefault="000623DA" w:rsidP="000623DA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0623DA" w:rsidTr="000623DA">
        <w:tc>
          <w:tcPr>
            <w:tcW w:w="4968" w:type="dxa"/>
            <w:hideMark/>
          </w:tcPr>
          <w:p w:rsidR="000623DA" w:rsidRDefault="000623DA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О внесении изменений в  </w:t>
            </w:r>
            <w:r>
              <w:rPr>
                <w:bCs/>
                <w:sz w:val="28"/>
                <w:szCs w:val="28"/>
              </w:rPr>
              <w:t xml:space="preserve">Правила землепользования и застройки муниципального образования рабочий поселок Тонкино Тонкинского муниципального  района Нижегородской области и входящих в его состав деревень Елховка, Новое Тонкино, Двоеглазово, </w:t>
            </w:r>
            <w:proofErr w:type="spellStart"/>
            <w:r>
              <w:rPr>
                <w:bCs/>
                <w:sz w:val="28"/>
                <w:szCs w:val="28"/>
              </w:rPr>
              <w:t>Швецкое</w:t>
            </w:r>
            <w:proofErr w:type="spellEnd"/>
            <w:r>
              <w:rPr>
                <w:bCs/>
                <w:sz w:val="28"/>
                <w:szCs w:val="28"/>
              </w:rPr>
              <w:t>, Каменное, Ломное</w:t>
            </w:r>
          </w:p>
        </w:tc>
      </w:tr>
    </w:tbl>
    <w:p w:rsidR="000623DA" w:rsidRDefault="000623DA" w:rsidP="000623DA">
      <w:pPr>
        <w:rPr>
          <w:sz w:val="28"/>
          <w:szCs w:val="28"/>
        </w:rPr>
      </w:pPr>
    </w:p>
    <w:p w:rsidR="000623DA" w:rsidRDefault="000623DA" w:rsidP="000623DA">
      <w:pPr>
        <w:rPr>
          <w:sz w:val="28"/>
          <w:szCs w:val="28"/>
        </w:rPr>
      </w:pPr>
    </w:p>
    <w:p w:rsidR="000623DA" w:rsidRDefault="000623DA" w:rsidP="000623DA">
      <w:pPr>
        <w:rPr>
          <w:sz w:val="28"/>
          <w:szCs w:val="28"/>
        </w:rPr>
      </w:pPr>
    </w:p>
    <w:p w:rsidR="000623DA" w:rsidRDefault="000623DA" w:rsidP="000623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Градостроительным кодексом Российской Федерации, во исполнении пункта 4 перечня поручений Президента Российской Федерации по итогам заседания Государственного совета  Российской  Федерации  от 11.06.2016 №Пр-1138ГС,  Земское собрание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</w:t>
      </w:r>
      <w:r>
        <w:rPr>
          <w:sz w:val="28"/>
          <w:szCs w:val="28"/>
        </w:rPr>
        <w:t>:</w:t>
      </w:r>
    </w:p>
    <w:p w:rsidR="000623DA" w:rsidRDefault="000623DA" w:rsidP="000623DA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</w:t>
      </w:r>
      <w:r>
        <w:rPr>
          <w:bCs/>
          <w:sz w:val="28"/>
          <w:szCs w:val="28"/>
        </w:rPr>
        <w:t xml:space="preserve">Правила землепользования и застройки муниципального образования  рабочий поселок Тонкино Тонкинского муниципального  района Нижегородской области и входящих в его состав деревень Елховка, Новое Тонкино, Двоеглазово, </w:t>
      </w:r>
      <w:proofErr w:type="spellStart"/>
      <w:r>
        <w:rPr>
          <w:bCs/>
          <w:sz w:val="28"/>
          <w:szCs w:val="28"/>
        </w:rPr>
        <w:t>Швецкое</w:t>
      </w:r>
      <w:proofErr w:type="spellEnd"/>
      <w:r>
        <w:rPr>
          <w:bCs/>
          <w:sz w:val="28"/>
          <w:szCs w:val="28"/>
        </w:rPr>
        <w:t xml:space="preserve">, Каменное, Ломное, утвержденные решением Земского собрания Тонкинского муниципального района Нижегородской области от 22.09.2011 № 156 (с изменениями от </w:t>
      </w:r>
      <w:r>
        <w:rPr>
          <w:sz w:val="28"/>
          <w:szCs w:val="28"/>
        </w:rPr>
        <w:t>22.09.2011 № 156,</w:t>
      </w:r>
      <w:r>
        <w:rPr>
          <w:bCs/>
          <w:sz w:val="28"/>
          <w:szCs w:val="28"/>
        </w:rPr>
        <w:t xml:space="preserve"> 31.05.2017 № 159)  изменения, изложив их в новой редакции, согласно приложению к настоящему решению.</w:t>
      </w:r>
      <w:proofErr w:type="gramEnd"/>
    </w:p>
    <w:p w:rsidR="000623DA" w:rsidRDefault="000623DA" w:rsidP="000623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0623DA" w:rsidRDefault="000623DA" w:rsidP="000623DA">
      <w:pPr>
        <w:ind w:firstLine="540"/>
        <w:jc w:val="both"/>
        <w:rPr>
          <w:sz w:val="28"/>
          <w:szCs w:val="28"/>
        </w:rPr>
      </w:pPr>
    </w:p>
    <w:p w:rsidR="000623DA" w:rsidRDefault="000623DA" w:rsidP="000623DA">
      <w:pPr>
        <w:ind w:firstLine="540"/>
        <w:jc w:val="both"/>
        <w:rPr>
          <w:sz w:val="28"/>
          <w:szCs w:val="28"/>
        </w:rPr>
      </w:pPr>
    </w:p>
    <w:p w:rsidR="000623DA" w:rsidRDefault="000623DA" w:rsidP="000623DA">
      <w:pPr>
        <w:rPr>
          <w:sz w:val="28"/>
          <w:szCs w:val="28"/>
        </w:rPr>
      </w:pPr>
      <w:r>
        <w:rPr>
          <w:sz w:val="28"/>
          <w:szCs w:val="28"/>
        </w:rPr>
        <w:t xml:space="preserve">Глава местного самоуправления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Ю.А.Удалов</w:t>
      </w:r>
      <w:proofErr w:type="spellEnd"/>
    </w:p>
    <w:p w:rsidR="00D67BA0" w:rsidRDefault="00D67BA0">
      <w:bookmarkStart w:id="0" w:name="_GoBack"/>
      <w:bookmarkEnd w:id="0"/>
    </w:p>
    <w:sectPr w:rsidR="00D67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3DA"/>
    <w:rsid w:val="000623DA"/>
    <w:rsid w:val="00D6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3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3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3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3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2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</dc:creator>
  <cp:lastModifiedBy>Mihail</cp:lastModifiedBy>
  <cp:revision>1</cp:revision>
  <dcterms:created xsi:type="dcterms:W3CDTF">2018-03-16T06:24:00Z</dcterms:created>
  <dcterms:modified xsi:type="dcterms:W3CDTF">2018-03-16T06:24:00Z</dcterms:modified>
</cp:coreProperties>
</file>